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A8" w:rsidRPr="00552A00" w:rsidRDefault="004E4085" w:rsidP="00127799">
      <w:pPr>
        <w:jc w:val="center"/>
      </w:pPr>
      <w:r w:rsidRPr="00552A00">
        <w:t>Отчет о работе</w:t>
      </w:r>
    </w:p>
    <w:p w:rsidR="006A2440" w:rsidRPr="00552A00" w:rsidRDefault="004E4085" w:rsidP="00127799">
      <w:pPr>
        <w:jc w:val="center"/>
      </w:pPr>
      <w:r w:rsidRPr="00552A00">
        <w:t>ш</w:t>
      </w:r>
      <w:r w:rsidR="00FC78A8" w:rsidRPr="00552A00">
        <w:t>кольного</w:t>
      </w:r>
      <w:r w:rsidRPr="00552A00">
        <w:t xml:space="preserve"> методического объедине</w:t>
      </w:r>
      <w:r w:rsidR="00127799">
        <w:t>ния учителей мате</w:t>
      </w:r>
      <w:r w:rsidR="001E0231" w:rsidRPr="00552A00">
        <w:t>матического</w:t>
      </w:r>
      <w:r w:rsidRPr="00552A00">
        <w:t xml:space="preserve"> цикла</w:t>
      </w:r>
    </w:p>
    <w:p w:rsidR="004E4085" w:rsidRPr="00552A00" w:rsidRDefault="00051C7E" w:rsidP="00127799">
      <w:pPr>
        <w:jc w:val="center"/>
      </w:pPr>
      <w:r>
        <w:t>МБОУ «Николаевская СОШ» за 2022-2023</w:t>
      </w:r>
      <w:r w:rsidR="004E4085" w:rsidRPr="00552A00">
        <w:t xml:space="preserve"> </w:t>
      </w:r>
      <w:proofErr w:type="gramStart"/>
      <w:r w:rsidR="004E4085" w:rsidRPr="00552A00">
        <w:t>учебный  год</w:t>
      </w:r>
      <w:proofErr w:type="gramEnd"/>
    </w:p>
    <w:p w:rsidR="00FC78A8" w:rsidRPr="00552A00" w:rsidRDefault="00FC78A8" w:rsidP="00127799">
      <w:pPr>
        <w:jc w:val="center"/>
      </w:pPr>
    </w:p>
    <w:p w:rsidR="00FC78A8" w:rsidRDefault="00FC78A8" w:rsidP="00FC78A8"/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D33561" w:rsidTr="00127799">
        <w:trPr>
          <w:trHeight w:val="7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1" w:rsidRDefault="00D33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33561" w:rsidRDefault="00D33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Тема: «Совершенствование школьного математического образования в условиях новых образовательных стандартов»</w:t>
            </w:r>
          </w:p>
          <w:p w:rsidR="00D33561" w:rsidRDefault="00D33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33561" w:rsidRDefault="00D33561" w:rsidP="004E4085">
            <w:pPr>
              <w:autoSpaceDE w:val="0"/>
              <w:autoSpaceDN w:val="0"/>
              <w:adjustRightInd w:val="0"/>
            </w:pPr>
          </w:p>
        </w:tc>
      </w:tr>
      <w:tr w:rsidR="00565E88" w:rsidTr="00E05F24">
        <w:trPr>
          <w:trHeight w:val="416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8" w:rsidRDefault="00565E88" w:rsidP="00565E88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Заседание № </w:t>
            </w:r>
            <w:proofErr w:type="gramStart"/>
            <w:r>
              <w:rPr>
                <w:u w:val="single"/>
              </w:rPr>
              <w:t xml:space="preserve">1 </w:t>
            </w:r>
            <w:r>
              <w:rPr>
                <w:bCs/>
                <w:i/>
                <w:iCs/>
              </w:rPr>
              <w:t xml:space="preserve"> Тема</w:t>
            </w:r>
            <w:proofErr w:type="gramEnd"/>
            <w:r>
              <w:rPr>
                <w:bCs/>
                <w:i/>
                <w:iCs/>
              </w:rPr>
              <w:t xml:space="preserve">: </w:t>
            </w:r>
            <w:r>
              <w:rPr>
                <w:bCs/>
              </w:rPr>
              <w:t xml:space="preserve"> «</w:t>
            </w:r>
            <w:r>
              <w:t xml:space="preserve">Содержание и </w:t>
            </w:r>
            <w:proofErr w:type="spellStart"/>
            <w:r>
              <w:t>основныенаправления</w:t>
            </w:r>
            <w:proofErr w:type="spellEnd"/>
            <w:r>
              <w:t xml:space="preserve"> деятельности </w:t>
            </w:r>
            <w:r>
              <w:rPr>
                <w:bCs/>
              </w:rPr>
              <w:t>МО учителей естественно-математического цикла на 2022-2023 учебный год».</w:t>
            </w:r>
          </w:p>
          <w:p w:rsidR="00565E88" w:rsidRDefault="00565E88" w:rsidP="00565E88">
            <w:pPr>
              <w:spacing w:before="100" w:beforeAutospacing="1" w:after="100" w:afterAutospacing="1"/>
            </w:pPr>
            <w:r>
              <w:t xml:space="preserve">1. </w:t>
            </w:r>
            <w:proofErr w:type="gramStart"/>
            <w:r>
              <w:t>Анализ  работы</w:t>
            </w:r>
            <w:proofErr w:type="gramEnd"/>
            <w:r>
              <w:t xml:space="preserve"> МО за 2021-2022 учебный год и  рассмотрение плана работы МО на 2022-2023 учебный год                                                                                                                                          2. Анализ результатов ВПР, ОГЭ, ЕГЭ в 2021-2022 учебном году                                                          3. О проведении школьного тура олимпиад                                                                                                  4.О конструкторе рабочих программ                                                                                                                5.  Утверждение тем самообразования                                                                                                6. Составление графика открытых мероприятий и уроков </w:t>
            </w:r>
          </w:p>
          <w:p w:rsidR="00565E88" w:rsidRDefault="00565E88" w:rsidP="00565E88">
            <w:pPr>
              <w:rPr>
                <w:bCs/>
              </w:rPr>
            </w:pPr>
            <w:r>
              <w:rPr>
                <w:u w:val="single"/>
              </w:rPr>
              <w:t xml:space="preserve">Заседание № 2 </w:t>
            </w:r>
            <w:r>
              <w:rPr>
                <w:bCs/>
              </w:rPr>
              <w:t>Тема: «</w:t>
            </w:r>
            <w:r>
              <w:t>Формирование и развитие функциональной грамотности</w:t>
            </w:r>
            <w:r>
              <w:br/>
              <w:t>учащихся - важнейшее условие повышения качества образования</w:t>
            </w:r>
            <w:r>
              <w:rPr>
                <w:bCs/>
              </w:rPr>
              <w:t>»</w:t>
            </w:r>
          </w:p>
          <w:p w:rsidR="00565E88" w:rsidRDefault="00565E88" w:rsidP="00565E88"/>
          <w:p w:rsidR="00565E88" w:rsidRDefault="00565E88" w:rsidP="00565E88">
            <w:r>
              <w:t xml:space="preserve">1. </w:t>
            </w:r>
            <w:proofErr w:type="spellStart"/>
            <w:r>
              <w:t>Метапредметная</w:t>
            </w:r>
            <w:proofErr w:type="spellEnd"/>
            <w:r>
              <w:t xml:space="preserve"> компетентность педагога - необходимое условие повышения </w:t>
            </w:r>
            <w:proofErr w:type="spellStart"/>
            <w:r>
              <w:t>эффективностиобразовательного</w:t>
            </w:r>
            <w:proofErr w:type="spellEnd"/>
            <w:r>
              <w:t xml:space="preserve"> </w:t>
            </w:r>
            <w:proofErr w:type="gramStart"/>
            <w:r>
              <w:t xml:space="preserve">процесса( </w:t>
            </w:r>
            <w:proofErr w:type="spellStart"/>
            <w:r>
              <w:t>Вигриянова</w:t>
            </w:r>
            <w:proofErr w:type="spellEnd"/>
            <w:proofErr w:type="gramEnd"/>
            <w:r>
              <w:t xml:space="preserve"> Т.Ф.)                                                                                                          2. Функциональная грамотность школьника как один из способов повышения</w:t>
            </w:r>
            <w:r>
              <w:br/>
              <w:t xml:space="preserve">качества обучения ( </w:t>
            </w:r>
            <w:proofErr w:type="spellStart"/>
            <w:r>
              <w:t>Зарытова</w:t>
            </w:r>
            <w:proofErr w:type="spellEnd"/>
            <w:r>
              <w:t xml:space="preserve"> Л.В..)</w:t>
            </w:r>
          </w:p>
          <w:p w:rsidR="00565E88" w:rsidRDefault="00565E88" w:rsidP="00565E88">
            <w:r>
              <w:t xml:space="preserve"> 3. Мониторинг предметных достижений уч-ся за 1 четверть                                                                        4. Анализ </w:t>
            </w:r>
            <w:proofErr w:type="gramStart"/>
            <w:r>
              <w:t>проведения  школьного</w:t>
            </w:r>
            <w:proofErr w:type="gramEnd"/>
            <w:r>
              <w:t xml:space="preserve"> тура олимпиад. </w:t>
            </w:r>
          </w:p>
          <w:p w:rsidR="00565E88" w:rsidRDefault="00565E88" w:rsidP="00565E88"/>
          <w:p w:rsidR="00565E88" w:rsidRDefault="00565E88" w:rsidP="00565E88">
            <w:pPr>
              <w:rPr>
                <w:u w:val="single"/>
              </w:rPr>
            </w:pPr>
            <w:r>
              <w:rPr>
                <w:u w:val="single"/>
              </w:rPr>
              <w:t>Заседание № 3 (</w:t>
            </w:r>
            <w:proofErr w:type="gramStart"/>
            <w:r>
              <w:rPr>
                <w:u w:val="single"/>
              </w:rPr>
              <w:t xml:space="preserve">январь)   </w:t>
            </w:r>
            <w:proofErr w:type="gramEnd"/>
            <w:r>
              <w:rPr>
                <w:u w:val="single"/>
              </w:rPr>
              <w:t xml:space="preserve">                                                                                                                       </w:t>
            </w:r>
            <w:r>
              <w:t>Тема: "</w:t>
            </w:r>
            <w:r>
              <w:rPr>
                <w:bdr w:val="none" w:sz="0" w:space="0" w:color="auto" w:frame="1"/>
              </w:rPr>
              <w:t>Проектная деятельность - средство развития творческого потенциала учителя и ученика</w:t>
            </w:r>
            <w:r>
              <w:t xml:space="preserve"> "</w:t>
            </w:r>
          </w:p>
          <w:p w:rsidR="00565E88" w:rsidRDefault="00565E88" w:rsidP="00565E88">
            <w:pPr>
              <w:spacing w:before="100" w:beforeAutospacing="1" w:after="100" w:afterAutospacing="1"/>
            </w:pPr>
            <w:r>
              <w:t>1.</w:t>
            </w:r>
            <w:r>
              <w:rPr>
                <w:bdr w:val="none" w:sz="0" w:space="0" w:color="auto" w:frame="1"/>
              </w:rPr>
              <w:t xml:space="preserve">Формирование проектно-исследовательских и коммуникативных умений                    </w:t>
            </w:r>
            <w:r>
              <w:t xml:space="preserve">                                                                                                                                                         2. Мониторинг работы учителей   за 1 полугодие                                                                                                       3.  Итоги муниципального тура олимпиад                                                                                                      4. О проведении предметной недели в школе                                                                                                </w:t>
            </w:r>
          </w:p>
          <w:p w:rsidR="00565E88" w:rsidRDefault="00565E88" w:rsidP="00565E88">
            <w:pPr>
              <w:rPr>
                <w:u w:val="single"/>
              </w:rPr>
            </w:pPr>
            <w:r>
              <w:rPr>
                <w:u w:val="single"/>
              </w:rPr>
              <w:t>Заседание № 4 (</w:t>
            </w:r>
            <w:proofErr w:type="gramStart"/>
            <w:r>
              <w:rPr>
                <w:u w:val="single"/>
              </w:rPr>
              <w:t xml:space="preserve">апрель)   </w:t>
            </w:r>
            <w:proofErr w:type="gramEnd"/>
            <w:r>
              <w:rPr>
                <w:u w:val="single"/>
              </w:rPr>
              <w:t xml:space="preserve">                                                                                                                                </w:t>
            </w:r>
            <w:r>
              <w:t>Тема: "Итоговая и промежуточная аттестация"</w:t>
            </w:r>
          </w:p>
          <w:p w:rsidR="00565E88" w:rsidRDefault="00565E88" w:rsidP="00565E88">
            <w:r>
              <w:t xml:space="preserve">1. Работа по осуществлению </w:t>
            </w:r>
            <w:r>
              <w:rPr>
                <w:color w:val="000000"/>
              </w:rPr>
              <w:t xml:space="preserve">единых требований к устной и письменной речи учащихся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Кайгородова</w:t>
            </w:r>
            <w:proofErr w:type="spellEnd"/>
            <w:proofErr w:type="gramEnd"/>
            <w:r>
              <w:rPr>
                <w:color w:val="000000"/>
              </w:rPr>
              <w:t xml:space="preserve"> В.С..)                                                                                                                                                                                 </w:t>
            </w:r>
            <w:r>
              <w:t>2.</w:t>
            </w:r>
            <w:r>
              <w:rPr>
                <w:color w:val="000000"/>
              </w:rPr>
              <w:t xml:space="preserve"> Круглый стол </w:t>
            </w:r>
            <w:r>
              <w:t>«Использование разнообразных форм и методов обучения при</w:t>
            </w:r>
            <w:r>
              <w:br/>
              <w:t xml:space="preserve">подготовке учащихся к ОГЭ, ЕГЭ».                                                                                                              3. Анализ пробного тестирования по предметам                                                                                   4. Итоги успеваемости за 3 четверть   </w:t>
            </w:r>
          </w:p>
          <w:p w:rsidR="00E05F24" w:rsidRDefault="00E05F24" w:rsidP="00565E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Курсы: </w:t>
            </w:r>
            <w:proofErr w:type="spellStart"/>
            <w:r>
              <w:rPr>
                <w:color w:val="000000"/>
              </w:rPr>
              <w:t>Вигриянова</w:t>
            </w:r>
            <w:proofErr w:type="spellEnd"/>
            <w:r>
              <w:rPr>
                <w:color w:val="000000"/>
              </w:rPr>
              <w:t xml:space="preserve"> Т.Ф</w:t>
            </w:r>
          </w:p>
        </w:tc>
      </w:tr>
      <w:tr w:rsidR="00E05F24" w:rsidTr="00594B9B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4" w:rsidRPr="00D14176" w:rsidRDefault="00E05F24" w:rsidP="00E05F24">
            <w:pPr>
              <w:jc w:val="both"/>
              <w:rPr>
                <w:color w:val="000000" w:themeColor="text1"/>
              </w:rPr>
            </w:pPr>
            <w:r w:rsidRPr="00D14176">
              <w:rPr>
                <w:color w:val="000000" w:themeColor="text1"/>
              </w:rPr>
              <w:lastRenderedPageBreak/>
              <w:t>«Оптимизация работы учителя через технологии педагогического проектирования в условиях ФГОС»,2021г.</w:t>
            </w:r>
            <w:proofErr w:type="gramStart"/>
            <w:r w:rsidRPr="00D14176">
              <w:rPr>
                <w:color w:val="000000" w:themeColor="text1"/>
              </w:rPr>
              <w:t>,  ООО</w:t>
            </w:r>
            <w:proofErr w:type="gramEnd"/>
            <w:r w:rsidRPr="00D14176">
              <w:rPr>
                <w:color w:val="000000" w:themeColor="text1"/>
              </w:rPr>
              <w:t xml:space="preserve"> «Столичный учебный центр», 72ч.</w:t>
            </w:r>
          </w:p>
          <w:p w:rsidR="00E05F24" w:rsidRPr="00D14176" w:rsidRDefault="00E05F24" w:rsidP="00E05F24">
            <w:pPr>
              <w:jc w:val="both"/>
              <w:rPr>
                <w:color w:val="000000" w:themeColor="text1"/>
              </w:rPr>
            </w:pPr>
            <w:r w:rsidRPr="00D14176">
              <w:rPr>
                <w:color w:val="000000" w:themeColor="text1"/>
              </w:rPr>
              <w:t>«Школа современного учителя. Развитие математической грамотности», 2022г., ФГАОУ ДПО 2Академия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proofErr w:type="gramStart"/>
            <w:r w:rsidRPr="00D14176">
              <w:rPr>
                <w:color w:val="000000" w:themeColor="text1"/>
              </w:rPr>
              <w:t>»,  56</w:t>
            </w:r>
            <w:proofErr w:type="gramEnd"/>
            <w:r w:rsidRPr="00D14176">
              <w:rPr>
                <w:color w:val="000000" w:themeColor="text1"/>
              </w:rPr>
              <w:t>ч.</w:t>
            </w:r>
          </w:p>
          <w:p w:rsidR="00E05F24" w:rsidRDefault="00E05F24" w:rsidP="00E05F24">
            <w:pPr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r w:rsidRPr="00CC0351">
              <w:rPr>
                <w:color w:val="000000"/>
              </w:rPr>
              <w:t xml:space="preserve">Реализация </w:t>
            </w:r>
            <w:proofErr w:type="gramStart"/>
            <w:r w:rsidRPr="00CC0351">
              <w:rPr>
                <w:color w:val="000000"/>
              </w:rPr>
              <w:t>требований</w:t>
            </w:r>
            <w:proofErr w:type="gramEnd"/>
            <w:r w:rsidRPr="00CC0351">
              <w:rPr>
                <w:color w:val="000000"/>
              </w:rPr>
              <w:t xml:space="preserve"> обновленных ФГОС НОО, ФГОС ООО в работе учите</w:t>
            </w:r>
            <w:r>
              <w:rPr>
                <w:color w:val="000000"/>
              </w:rPr>
              <w:t xml:space="preserve">ля», 2022г.,  </w:t>
            </w:r>
            <w:r w:rsidRPr="00CC0351">
              <w:rPr>
                <w:color w:val="000000"/>
              </w:rPr>
              <w:t xml:space="preserve"> КАУ ДПО "Алтайский институт развития образования имени Адриана Митрофановича </w:t>
            </w:r>
            <w:proofErr w:type="spellStart"/>
            <w:r w:rsidRPr="00CC0351">
              <w:rPr>
                <w:color w:val="000000"/>
              </w:rPr>
              <w:t>Топорова</w:t>
            </w:r>
            <w:proofErr w:type="spellEnd"/>
            <w:r w:rsidRPr="00CC0351">
              <w:rPr>
                <w:color w:val="000000"/>
              </w:rPr>
              <w:t>"</w:t>
            </w:r>
            <w:r>
              <w:rPr>
                <w:color w:val="000000"/>
              </w:rPr>
              <w:t>, 48ч.</w:t>
            </w:r>
          </w:p>
          <w:p w:rsidR="00E05F24" w:rsidRDefault="00E05F24" w:rsidP="00E05F24">
            <w:pPr>
              <w:jc w:val="both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«Особенности организации педагогической деятельности </w:t>
            </w:r>
            <w:proofErr w:type="gramStart"/>
            <w:r>
              <w:rPr>
                <w:color w:val="000000"/>
              </w:rPr>
              <w:t>в условиях</w:t>
            </w:r>
            <w:proofErr w:type="gramEnd"/>
            <w:r>
              <w:rPr>
                <w:color w:val="000000"/>
              </w:rPr>
              <w:t xml:space="preserve"> обновленных ФГОС и инклюзивного образования», 2022г., </w:t>
            </w:r>
            <w:r>
              <w:rPr>
                <w:bCs/>
                <w:lang w:eastAsia="ar-SA"/>
              </w:rPr>
              <w:t xml:space="preserve">КАУ ДПО «АИРО имени Адриана Митрофановича </w:t>
            </w:r>
            <w:proofErr w:type="spellStart"/>
            <w:r>
              <w:rPr>
                <w:bCs/>
                <w:lang w:eastAsia="ar-SA"/>
              </w:rPr>
              <w:t>Топорова</w:t>
            </w:r>
            <w:proofErr w:type="spellEnd"/>
            <w:r>
              <w:rPr>
                <w:bCs/>
                <w:lang w:eastAsia="ar-SA"/>
              </w:rPr>
              <w:t>»,</w:t>
            </w:r>
          </w:p>
          <w:p w:rsidR="00E05F24" w:rsidRPr="0028038C" w:rsidRDefault="00E05F24" w:rsidP="00E05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16ч.</w:t>
            </w:r>
          </w:p>
          <w:p w:rsidR="00E05F24" w:rsidRDefault="00E05F24" w:rsidP="00E05F24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«Методы и средства обучения оказанию первой помощи и психологической поддержки (подготовка инструкторов, преподавателей первой помощи)», 2022г.,</w:t>
            </w:r>
          </w:p>
          <w:p w:rsidR="00E05F24" w:rsidRPr="00EF6078" w:rsidRDefault="00E05F24" w:rsidP="00E05F24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КАУ ДПО «АИРО имени Адриана Митрофановича Топорова»,40 ч.</w:t>
            </w:r>
          </w:p>
        </w:tc>
      </w:tr>
      <w:tr w:rsidR="00E05F24" w:rsidTr="00565E8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24" w:rsidRDefault="00E05F24" w:rsidP="00E05F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Курсы: </w:t>
            </w:r>
            <w:proofErr w:type="spellStart"/>
            <w:r>
              <w:rPr>
                <w:color w:val="000000"/>
              </w:rPr>
              <w:t>Зарытова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E05F24" w:rsidTr="00174B51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4" w:rsidRDefault="00E05F24" w:rsidP="00E05F24">
            <w:pPr>
              <w:autoSpaceDE w:val="0"/>
              <w:autoSpaceDN w:val="0"/>
              <w:adjustRightInd w:val="0"/>
              <w:jc w:val="both"/>
            </w:pPr>
            <w:r>
              <w:t xml:space="preserve"> «</w:t>
            </w:r>
            <w:r w:rsidRPr="00B91B53">
              <w:t>Совершенствование предметных и методических компетен</w:t>
            </w:r>
            <w:r>
              <w:t>ций педагогических работников (</w:t>
            </w:r>
            <w:r w:rsidRPr="00B91B53">
              <w:t>в том числе в области формирования функциональной грамотности) в рамках реализации федерального проекта «Учитель будущего»,</w:t>
            </w:r>
            <w:r>
              <w:t xml:space="preserve"> 2020г.</w:t>
            </w:r>
            <w:proofErr w:type="gramStart"/>
            <w:r>
              <w:t>,  АО</w:t>
            </w:r>
            <w:proofErr w:type="gramEnd"/>
            <w:r>
              <w:t xml:space="preserve"> «Академия «Просвещение», 112ч.</w:t>
            </w:r>
          </w:p>
          <w:p w:rsidR="00E05F24" w:rsidRPr="001A7E53" w:rsidRDefault="00E05F24" w:rsidP="00E05F24">
            <w:pPr>
              <w:autoSpaceDE w:val="0"/>
              <w:autoSpaceDN w:val="0"/>
              <w:adjustRightInd w:val="0"/>
              <w:jc w:val="both"/>
            </w:pPr>
            <w:r>
              <w:t>«Совершенствование предметных компетенций учителей физики как основа качества современного образования», 2020г., АО «Академия «Просвещение», 72 ч.</w:t>
            </w:r>
          </w:p>
          <w:p w:rsidR="00E05F24" w:rsidRDefault="00E05F24" w:rsidP="00E05F24">
            <w:pPr>
              <w:jc w:val="both"/>
              <w:rPr>
                <w:color w:val="000000"/>
              </w:rPr>
            </w:pPr>
            <w:r w:rsidRPr="00604C09">
              <w:rPr>
                <w:color w:val="000000"/>
              </w:rPr>
              <w:t xml:space="preserve">"Особенности организации педагогической деятельности </w:t>
            </w:r>
            <w:proofErr w:type="gramStart"/>
            <w:r w:rsidRPr="00604C09">
              <w:rPr>
                <w:color w:val="000000"/>
              </w:rPr>
              <w:t>в условиях</w:t>
            </w:r>
            <w:proofErr w:type="gramEnd"/>
            <w:r w:rsidRPr="00604C09">
              <w:rPr>
                <w:color w:val="000000"/>
              </w:rPr>
              <w:t xml:space="preserve"> обновленных ФГОС и инклюзивного образования", 2022</w:t>
            </w:r>
            <w:r>
              <w:rPr>
                <w:color w:val="000000"/>
              </w:rPr>
              <w:t>г.</w:t>
            </w:r>
            <w:r w:rsidRPr="00604C09">
              <w:rPr>
                <w:color w:val="000000"/>
              </w:rPr>
              <w:t xml:space="preserve">,   КАУ ДПО "Алтайский институт развития образования имени Адриана Митрофановича </w:t>
            </w:r>
            <w:proofErr w:type="spellStart"/>
            <w:r w:rsidRPr="00604C09">
              <w:rPr>
                <w:color w:val="000000"/>
              </w:rPr>
              <w:t>Топорова</w:t>
            </w:r>
            <w:proofErr w:type="spellEnd"/>
            <w:r w:rsidRPr="00604C09">
              <w:rPr>
                <w:color w:val="000000"/>
              </w:rPr>
              <w:t>", 16ч.</w:t>
            </w:r>
          </w:p>
          <w:p w:rsidR="00E05F24" w:rsidRDefault="00E05F24" w:rsidP="00E05F24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«Методы и средства обучения оказанию первой помощи и психологической поддержки (подготовка инструкторов, преподавателей первой помощи)», 2022г.</w:t>
            </w:r>
          </w:p>
          <w:p w:rsidR="00E05F24" w:rsidRDefault="00E05F24" w:rsidP="00E05F24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ПП: </w:t>
            </w:r>
            <w:bookmarkStart w:id="0" w:name="_GoBack"/>
            <w:bookmarkEnd w:id="0"/>
            <w:r>
              <w:rPr>
                <w:bCs/>
                <w:lang w:eastAsia="ar-SA"/>
              </w:rPr>
              <w:t xml:space="preserve">КАУ ДПО «АИРО имени Адриана Митрофановича </w:t>
            </w:r>
            <w:proofErr w:type="spellStart"/>
            <w:r>
              <w:rPr>
                <w:bCs/>
                <w:lang w:eastAsia="ar-SA"/>
              </w:rPr>
              <w:t>Топорова</w:t>
            </w:r>
            <w:proofErr w:type="spellEnd"/>
            <w:r>
              <w:rPr>
                <w:bCs/>
                <w:lang w:eastAsia="ar-SA"/>
              </w:rPr>
              <w:t>», 40 ч.</w:t>
            </w:r>
          </w:p>
          <w:p w:rsidR="00E05F24" w:rsidRPr="00E05F24" w:rsidRDefault="00E05F24" w:rsidP="00E05F24">
            <w:pPr>
              <w:jc w:val="both"/>
              <w:rPr>
                <w:bCs/>
                <w:lang w:eastAsia="ar-SA"/>
              </w:rPr>
            </w:pPr>
            <w:r w:rsidRPr="00E05F24">
              <w:rPr>
                <w:bCs/>
                <w:lang w:eastAsia="ar-SA"/>
              </w:rPr>
              <w:t xml:space="preserve">Учитель информатики: Преподавание информатики в образовательной организации», 26.01.2021г., ООО «Столичный учебный центр», </w:t>
            </w:r>
          </w:p>
          <w:p w:rsidR="00E05F24" w:rsidRPr="00EF6078" w:rsidRDefault="00E05F24" w:rsidP="00E05F24">
            <w:pPr>
              <w:jc w:val="both"/>
              <w:rPr>
                <w:color w:val="000000"/>
              </w:rPr>
            </w:pPr>
            <w:r w:rsidRPr="00E05F24">
              <w:rPr>
                <w:bCs/>
                <w:lang w:eastAsia="ar-SA"/>
              </w:rPr>
              <w:t>600 ч.</w:t>
            </w:r>
          </w:p>
        </w:tc>
      </w:tr>
      <w:tr w:rsidR="00E05F24" w:rsidTr="00565E8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24" w:rsidRDefault="00E05F24" w:rsidP="00E05F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Курсы: </w:t>
            </w:r>
            <w:proofErr w:type="spellStart"/>
            <w:r>
              <w:rPr>
                <w:color w:val="000000"/>
              </w:rPr>
              <w:t>Кайгородова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E05F24" w:rsidTr="00221CE1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4" w:rsidRPr="008707BB" w:rsidRDefault="00E05F24" w:rsidP="00E05F24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 w:rsidRPr="002A492D">
              <w:rPr>
                <w:bCs/>
                <w:lang w:eastAsia="ar-SA"/>
              </w:rPr>
              <w:t>Теория и методика обучения математике в современной школе</w:t>
            </w:r>
            <w:r>
              <w:rPr>
                <w:bCs/>
                <w:lang w:eastAsia="ar-SA"/>
              </w:rPr>
              <w:t>»</w:t>
            </w:r>
            <w:r w:rsidRPr="002A492D">
              <w:rPr>
                <w:bCs/>
                <w:lang w:eastAsia="ar-SA"/>
              </w:rPr>
              <w:t>, 2022</w:t>
            </w:r>
            <w:r>
              <w:rPr>
                <w:bCs/>
                <w:lang w:eastAsia="ar-SA"/>
              </w:rPr>
              <w:t>г., ФГБОУВО «</w:t>
            </w:r>
            <w:r w:rsidRPr="002A492D">
              <w:rPr>
                <w:bCs/>
                <w:lang w:eastAsia="ar-SA"/>
              </w:rPr>
              <w:t>Алтайский государственный университет</w:t>
            </w:r>
            <w:r>
              <w:rPr>
                <w:bCs/>
                <w:lang w:eastAsia="ar-SA"/>
              </w:rPr>
              <w:t>»</w:t>
            </w:r>
            <w:r w:rsidRPr="002A492D">
              <w:rPr>
                <w:bCs/>
                <w:lang w:eastAsia="ar-SA"/>
              </w:rPr>
              <w:t>, 144 ч.</w:t>
            </w:r>
          </w:p>
          <w:p w:rsidR="00E05F24" w:rsidRDefault="00E05F24" w:rsidP="00E05F24">
            <w:pPr>
              <w:autoSpaceDE w:val="0"/>
              <w:autoSpaceDN w:val="0"/>
              <w:adjustRightInd w:val="0"/>
              <w:jc w:val="both"/>
            </w:pPr>
          </w:p>
          <w:p w:rsidR="00E05F24" w:rsidRDefault="00E05F24" w:rsidP="00E05F24">
            <w:pPr>
              <w:autoSpaceDE w:val="0"/>
              <w:autoSpaceDN w:val="0"/>
              <w:adjustRightInd w:val="0"/>
              <w:jc w:val="both"/>
            </w:pPr>
          </w:p>
          <w:p w:rsidR="00E05F24" w:rsidRPr="008707BB" w:rsidRDefault="00E05F24" w:rsidP="00E05F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C78A8" w:rsidRDefault="00FC78A8" w:rsidP="00FC78A8"/>
    <w:p w:rsidR="006A2440" w:rsidRDefault="006A2440" w:rsidP="00FC78A8"/>
    <w:p w:rsidR="006A2440" w:rsidRDefault="006A2440" w:rsidP="00FC78A8"/>
    <w:p w:rsidR="006A2440" w:rsidRDefault="006A2440" w:rsidP="00FC78A8"/>
    <w:p w:rsidR="00F73602" w:rsidRDefault="00F73602"/>
    <w:sectPr w:rsidR="00F73602" w:rsidSect="00F7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202"/>
    <w:multiLevelType w:val="hybridMultilevel"/>
    <w:tmpl w:val="1BE0C3AC"/>
    <w:lvl w:ilvl="0" w:tplc="739802B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71032"/>
    <w:multiLevelType w:val="hybridMultilevel"/>
    <w:tmpl w:val="FB62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F4CDA"/>
    <w:multiLevelType w:val="hybridMultilevel"/>
    <w:tmpl w:val="38CC36FC"/>
    <w:lvl w:ilvl="0" w:tplc="4260A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B1F98"/>
    <w:multiLevelType w:val="hybridMultilevel"/>
    <w:tmpl w:val="CF7A392E"/>
    <w:lvl w:ilvl="0" w:tplc="08E215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72933"/>
    <w:multiLevelType w:val="hybridMultilevel"/>
    <w:tmpl w:val="C2B400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78A8"/>
    <w:rsid w:val="00051C7E"/>
    <w:rsid w:val="00127799"/>
    <w:rsid w:val="001E0231"/>
    <w:rsid w:val="001E41A1"/>
    <w:rsid w:val="0027568C"/>
    <w:rsid w:val="0029528C"/>
    <w:rsid w:val="00352CD7"/>
    <w:rsid w:val="0039339C"/>
    <w:rsid w:val="004E4085"/>
    <w:rsid w:val="00552A00"/>
    <w:rsid w:val="00565E88"/>
    <w:rsid w:val="00592DA4"/>
    <w:rsid w:val="006114B2"/>
    <w:rsid w:val="006A2440"/>
    <w:rsid w:val="006C21D4"/>
    <w:rsid w:val="007A764F"/>
    <w:rsid w:val="007E451F"/>
    <w:rsid w:val="007E533C"/>
    <w:rsid w:val="00831CF8"/>
    <w:rsid w:val="00857A8D"/>
    <w:rsid w:val="009A0B13"/>
    <w:rsid w:val="00A962DF"/>
    <w:rsid w:val="00BB64CD"/>
    <w:rsid w:val="00BD79B9"/>
    <w:rsid w:val="00C736B0"/>
    <w:rsid w:val="00CC3E80"/>
    <w:rsid w:val="00CE63E5"/>
    <w:rsid w:val="00D33561"/>
    <w:rsid w:val="00E05F24"/>
    <w:rsid w:val="00E46243"/>
    <w:rsid w:val="00E60E0F"/>
    <w:rsid w:val="00EF1A7C"/>
    <w:rsid w:val="00F73602"/>
    <w:rsid w:val="00FC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29A6"/>
  <w15:docId w15:val="{6FA14E9F-6462-4A4C-A098-C20150B5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78A8"/>
    <w:rPr>
      <w:color w:val="0000FF"/>
      <w:u w:val="single"/>
    </w:rPr>
  </w:style>
  <w:style w:type="paragraph" w:styleId="a4">
    <w:name w:val="Normal (Web)"/>
    <w:basedOn w:val="a"/>
    <w:semiHidden/>
    <w:unhideWhenUsed/>
    <w:rsid w:val="00FC78A8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C7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Сурбашева</dc:creator>
  <cp:lastModifiedBy>User</cp:lastModifiedBy>
  <cp:revision>34</cp:revision>
  <cp:lastPrinted>2020-01-23T04:30:00Z</cp:lastPrinted>
  <dcterms:created xsi:type="dcterms:W3CDTF">2017-05-29T09:02:00Z</dcterms:created>
  <dcterms:modified xsi:type="dcterms:W3CDTF">2023-09-18T05:41:00Z</dcterms:modified>
</cp:coreProperties>
</file>